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37" w:rsidRDefault="00024237" w:rsidP="00024237">
      <w:pPr>
        <w:jc w:val="center"/>
        <w:rPr>
          <w:rFonts w:asciiTheme="majorHAnsi" w:hAnsiTheme="majorHAnsi"/>
          <w:sz w:val="24"/>
          <w:szCs w:val="24"/>
        </w:rPr>
      </w:pPr>
      <w:r>
        <w:rPr>
          <w:rFonts w:asciiTheme="majorHAnsi" w:hAnsiTheme="majorHAnsi"/>
          <w:sz w:val="32"/>
          <w:szCs w:val="32"/>
        </w:rPr>
        <w:t>EXECUTIVE COMMITTEE MEETING</w:t>
      </w:r>
      <w:r>
        <w:rPr>
          <w:rFonts w:asciiTheme="majorHAnsi" w:hAnsiTheme="majorHAnsi"/>
          <w:sz w:val="32"/>
          <w:szCs w:val="32"/>
        </w:rPr>
        <w:br/>
        <w:t>MONDAY, February 9, 2015</w:t>
      </w:r>
    </w:p>
    <w:p w:rsidR="00024237" w:rsidRDefault="00024237" w:rsidP="00024237">
      <w:pPr>
        <w:pStyle w:val="ListParagraph"/>
        <w:numPr>
          <w:ilvl w:val="0"/>
          <w:numId w:val="3"/>
        </w:numPr>
        <w:rPr>
          <w:rFonts w:asciiTheme="majorHAnsi" w:hAnsiTheme="majorHAnsi"/>
          <w:sz w:val="28"/>
          <w:szCs w:val="28"/>
        </w:rPr>
      </w:pPr>
      <w:r>
        <w:rPr>
          <w:rFonts w:asciiTheme="majorHAnsi" w:hAnsiTheme="majorHAnsi"/>
          <w:sz w:val="28"/>
          <w:szCs w:val="28"/>
        </w:rPr>
        <w:t>CALL TO ORDER</w:t>
      </w:r>
    </w:p>
    <w:p w:rsidR="00024237" w:rsidRDefault="00024237" w:rsidP="00024237">
      <w:pPr>
        <w:pStyle w:val="ListParagraph"/>
        <w:ind w:left="1080"/>
        <w:rPr>
          <w:rFonts w:asciiTheme="majorHAnsi" w:hAnsiTheme="majorHAnsi"/>
          <w:sz w:val="28"/>
          <w:szCs w:val="28"/>
        </w:rPr>
      </w:pPr>
      <w:r w:rsidRPr="00024237">
        <w:rPr>
          <w:rFonts w:asciiTheme="majorHAnsi" w:hAnsiTheme="majorHAnsi"/>
          <w:sz w:val="28"/>
          <w:szCs w:val="28"/>
        </w:rPr>
        <w:t xml:space="preserve"> The meeting was called to order a</w:t>
      </w:r>
      <w:r>
        <w:rPr>
          <w:rFonts w:asciiTheme="majorHAnsi" w:hAnsiTheme="majorHAnsi"/>
          <w:sz w:val="28"/>
          <w:szCs w:val="28"/>
        </w:rPr>
        <w:t>t 4:16 by President Rhonda Gilpin.</w:t>
      </w:r>
    </w:p>
    <w:p w:rsidR="00024237" w:rsidRDefault="00024237" w:rsidP="00024237">
      <w:pPr>
        <w:pStyle w:val="ListParagraph"/>
        <w:numPr>
          <w:ilvl w:val="0"/>
          <w:numId w:val="3"/>
        </w:numPr>
        <w:rPr>
          <w:rFonts w:asciiTheme="majorHAnsi" w:hAnsiTheme="majorHAnsi"/>
          <w:sz w:val="28"/>
          <w:szCs w:val="28"/>
        </w:rPr>
      </w:pPr>
      <w:r>
        <w:rPr>
          <w:rFonts w:asciiTheme="majorHAnsi" w:hAnsiTheme="majorHAnsi"/>
          <w:sz w:val="28"/>
          <w:szCs w:val="28"/>
        </w:rPr>
        <w:t xml:space="preserve"> APPROVAL OF MINUTES</w:t>
      </w:r>
      <w:r>
        <w:rPr>
          <w:rFonts w:asciiTheme="majorHAnsi" w:hAnsiTheme="majorHAnsi"/>
          <w:sz w:val="28"/>
          <w:szCs w:val="28"/>
        </w:rPr>
        <w:br/>
        <w:t>The minutes were moved by Val Thompson and seconded by Jill McMasters.</w:t>
      </w:r>
    </w:p>
    <w:p w:rsidR="00024237" w:rsidRDefault="00024237" w:rsidP="00024237">
      <w:pPr>
        <w:pStyle w:val="ListParagraph"/>
        <w:numPr>
          <w:ilvl w:val="0"/>
          <w:numId w:val="3"/>
        </w:numPr>
        <w:rPr>
          <w:rFonts w:asciiTheme="majorHAnsi" w:hAnsiTheme="majorHAnsi"/>
          <w:sz w:val="28"/>
          <w:szCs w:val="28"/>
        </w:rPr>
      </w:pPr>
      <w:r>
        <w:rPr>
          <w:rFonts w:asciiTheme="majorHAnsi" w:hAnsiTheme="majorHAnsi"/>
          <w:sz w:val="28"/>
          <w:szCs w:val="28"/>
        </w:rPr>
        <w:t>TREASURER’S REPORT</w:t>
      </w:r>
      <w:r>
        <w:rPr>
          <w:rFonts w:asciiTheme="majorHAnsi" w:hAnsiTheme="majorHAnsi"/>
          <w:sz w:val="28"/>
          <w:szCs w:val="28"/>
        </w:rPr>
        <w:br/>
        <w:t xml:space="preserve">The report was moved by David Johnson and seconded by Sarah </w:t>
      </w:r>
      <w:proofErr w:type="spellStart"/>
      <w:r>
        <w:rPr>
          <w:rFonts w:asciiTheme="majorHAnsi" w:hAnsiTheme="majorHAnsi"/>
          <w:sz w:val="28"/>
          <w:szCs w:val="28"/>
        </w:rPr>
        <w:t>Degen</w:t>
      </w:r>
      <w:proofErr w:type="spellEnd"/>
      <w:r>
        <w:rPr>
          <w:rFonts w:asciiTheme="majorHAnsi" w:hAnsiTheme="majorHAnsi"/>
          <w:sz w:val="28"/>
          <w:szCs w:val="28"/>
        </w:rPr>
        <w:t>.</w:t>
      </w:r>
    </w:p>
    <w:p w:rsidR="0084085C" w:rsidRDefault="00024237" w:rsidP="00024237">
      <w:pPr>
        <w:pStyle w:val="ListParagraph"/>
        <w:numPr>
          <w:ilvl w:val="0"/>
          <w:numId w:val="3"/>
        </w:numPr>
        <w:rPr>
          <w:rFonts w:asciiTheme="majorHAnsi" w:hAnsiTheme="majorHAnsi"/>
          <w:sz w:val="28"/>
          <w:szCs w:val="28"/>
        </w:rPr>
      </w:pPr>
      <w:r>
        <w:rPr>
          <w:rFonts w:asciiTheme="majorHAnsi" w:hAnsiTheme="majorHAnsi"/>
          <w:sz w:val="28"/>
          <w:szCs w:val="28"/>
        </w:rPr>
        <w:t>COMMUNICATIONS</w:t>
      </w:r>
      <w:r>
        <w:rPr>
          <w:rFonts w:asciiTheme="majorHAnsi" w:hAnsiTheme="majorHAnsi"/>
          <w:sz w:val="28"/>
          <w:szCs w:val="28"/>
        </w:rPr>
        <w:br/>
        <w:t xml:space="preserve">a.  </w:t>
      </w:r>
      <w:r w:rsidRPr="00024237">
        <w:rPr>
          <w:rFonts w:asciiTheme="majorHAnsi" w:hAnsiTheme="majorHAnsi"/>
          <w:sz w:val="28"/>
          <w:szCs w:val="28"/>
          <w:u w:val="single"/>
        </w:rPr>
        <w:t>Winter Leadership</w:t>
      </w:r>
      <w:r>
        <w:rPr>
          <w:rFonts w:asciiTheme="majorHAnsi" w:hAnsiTheme="majorHAnsi"/>
          <w:sz w:val="28"/>
          <w:szCs w:val="28"/>
        </w:rPr>
        <w:t xml:space="preserve">:  Rhonda encouraged members to go to the </w:t>
      </w:r>
      <w:r>
        <w:rPr>
          <w:rFonts w:asciiTheme="majorHAnsi" w:hAnsiTheme="majorHAnsi"/>
          <w:sz w:val="28"/>
          <w:szCs w:val="28"/>
        </w:rPr>
        <w:br/>
        <w:t xml:space="preserve">Central website and register for this conference.  There are many applicable sessions to attend.  There also is a possibility for </w:t>
      </w:r>
      <w:proofErr w:type="spellStart"/>
      <w:r>
        <w:rPr>
          <w:rFonts w:asciiTheme="majorHAnsi" w:hAnsiTheme="majorHAnsi"/>
          <w:sz w:val="28"/>
          <w:szCs w:val="28"/>
        </w:rPr>
        <w:t>inservice</w:t>
      </w:r>
      <w:proofErr w:type="spellEnd"/>
      <w:r>
        <w:rPr>
          <w:rFonts w:asciiTheme="majorHAnsi" w:hAnsiTheme="majorHAnsi"/>
          <w:sz w:val="28"/>
          <w:szCs w:val="28"/>
        </w:rPr>
        <w:t xml:space="preserve"> credit if the session that is attended is tied to professional growth.</w:t>
      </w:r>
      <w:r>
        <w:rPr>
          <w:rFonts w:asciiTheme="majorHAnsi" w:hAnsiTheme="majorHAnsi"/>
          <w:sz w:val="28"/>
          <w:szCs w:val="28"/>
        </w:rPr>
        <w:br/>
      </w:r>
      <w:proofErr w:type="gramStart"/>
      <w:r>
        <w:rPr>
          <w:rFonts w:asciiTheme="majorHAnsi" w:hAnsiTheme="majorHAnsi"/>
          <w:sz w:val="28"/>
          <w:szCs w:val="28"/>
        </w:rPr>
        <w:t xml:space="preserve">b.  </w:t>
      </w:r>
      <w:r>
        <w:rPr>
          <w:rFonts w:asciiTheme="majorHAnsi" w:hAnsiTheme="majorHAnsi"/>
          <w:sz w:val="28"/>
          <w:szCs w:val="28"/>
          <w:u w:val="single"/>
        </w:rPr>
        <w:t>Update</w:t>
      </w:r>
      <w:proofErr w:type="gramEnd"/>
      <w:r>
        <w:rPr>
          <w:rFonts w:asciiTheme="majorHAnsi" w:hAnsiTheme="majorHAnsi"/>
          <w:sz w:val="28"/>
          <w:szCs w:val="28"/>
          <w:u w:val="single"/>
        </w:rPr>
        <w:t xml:space="preserve"> on WEA Website:</w:t>
      </w:r>
      <w:r>
        <w:rPr>
          <w:rFonts w:asciiTheme="majorHAnsi" w:hAnsiTheme="majorHAnsi"/>
          <w:sz w:val="28"/>
          <w:szCs w:val="28"/>
        </w:rPr>
        <w:t xml:space="preserve">  Our website has been updated with pertinent information such as executive minutes, </w:t>
      </w:r>
      <w:proofErr w:type="spellStart"/>
      <w:r w:rsidR="0084085C">
        <w:rPr>
          <w:rFonts w:asciiTheme="majorHAnsi" w:hAnsiTheme="majorHAnsi"/>
          <w:sz w:val="28"/>
          <w:szCs w:val="28"/>
        </w:rPr>
        <w:t>WEAthervanes</w:t>
      </w:r>
      <w:proofErr w:type="spellEnd"/>
      <w:r w:rsidR="0084085C">
        <w:rPr>
          <w:rFonts w:asciiTheme="majorHAnsi" w:hAnsiTheme="majorHAnsi"/>
          <w:sz w:val="28"/>
          <w:szCs w:val="28"/>
        </w:rPr>
        <w:t xml:space="preserve">, sick leave and personal leave forms and our contract.  </w:t>
      </w:r>
      <w:r w:rsidR="00337B7A">
        <w:rPr>
          <w:rFonts w:asciiTheme="majorHAnsi" w:hAnsiTheme="majorHAnsi"/>
          <w:sz w:val="28"/>
          <w:szCs w:val="28"/>
        </w:rPr>
        <w:t xml:space="preserve">Other forms such as CIPD grant application will be added. </w:t>
      </w:r>
      <w:r w:rsidR="0084085C">
        <w:rPr>
          <w:rFonts w:asciiTheme="majorHAnsi" w:hAnsiTheme="majorHAnsi"/>
          <w:sz w:val="28"/>
          <w:szCs w:val="28"/>
        </w:rPr>
        <w:t xml:space="preserve">The website address is </w:t>
      </w:r>
    </w:p>
    <w:p w:rsidR="0084085C" w:rsidRDefault="0084085C" w:rsidP="0084085C">
      <w:pPr>
        <w:pStyle w:val="ListParagraph"/>
        <w:ind w:left="1080"/>
        <w:rPr>
          <w:rFonts w:asciiTheme="majorHAnsi" w:hAnsiTheme="majorHAnsi"/>
          <w:sz w:val="28"/>
          <w:szCs w:val="28"/>
        </w:rPr>
      </w:pPr>
      <w:r>
        <w:rPr>
          <w:rFonts w:asciiTheme="majorHAnsi" w:hAnsiTheme="majorHAnsi"/>
          <w:sz w:val="28"/>
          <w:szCs w:val="28"/>
        </w:rPr>
        <w:tab/>
      </w:r>
      <w:proofErr w:type="gramStart"/>
      <w:r>
        <w:rPr>
          <w:rFonts w:asciiTheme="majorHAnsi" w:hAnsiTheme="majorHAnsi"/>
          <w:sz w:val="28"/>
          <w:szCs w:val="28"/>
        </w:rPr>
        <w:t>westervilleea.ohea.us</w:t>
      </w:r>
      <w:proofErr w:type="gramEnd"/>
      <w:r>
        <w:rPr>
          <w:rFonts w:asciiTheme="majorHAnsi" w:hAnsiTheme="majorHAnsi"/>
          <w:sz w:val="28"/>
          <w:szCs w:val="28"/>
        </w:rPr>
        <w:t xml:space="preserve">      password : </w:t>
      </w:r>
      <w:proofErr w:type="spellStart"/>
      <w:r>
        <w:rPr>
          <w:rFonts w:asciiTheme="majorHAnsi" w:hAnsiTheme="majorHAnsi"/>
          <w:sz w:val="28"/>
          <w:szCs w:val="28"/>
        </w:rPr>
        <w:t>togetherwecan</w:t>
      </w:r>
      <w:proofErr w:type="spellEnd"/>
    </w:p>
    <w:p w:rsidR="0084085C" w:rsidRDefault="0084085C" w:rsidP="0084085C">
      <w:pPr>
        <w:pStyle w:val="ListParagraph"/>
        <w:numPr>
          <w:ilvl w:val="0"/>
          <w:numId w:val="3"/>
        </w:numPr>
        <w:rPr>
          <w:rFonts w:asciiTheme="majorHAnsi" w:hAnsiTheme="majorHAnsi"/>
          <w:sz w:val="28"/>
          <w:szCs w:val="28"/>
        </w:rPr>
      </w:pPr>
      <w:r>
        <w:rPr>
          <w:rFonts w:asciiTheme="majorHAnsi" w:hAnsiTheme="majorHAnsi"/>
          <w:sz w:val="28"/>
          <w:szCs w:val="28"/>
        </w:rPr>
        <w:t xml:space="preserve"> BUILDING REPORTS</w:t>
      </w:r>
    </w:p>
    <w:p w:rsidR="0084085C" w:rsidRDefault="0084085C" w:rsidP="0084085C">
      <w:pPr>
        <w:pStyle w:val="ListParagraph"/>
        <w:numPr>
          <w:ilvl w:val="0"/>
          <w:numId w:val="4"/>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u w:val="single"/>
        </w:rPr>
        <w:t>North</w:t>
      </w:r>
      <w:r>
        <w:rPr>
          <w:rFonts w:asciiTheme="majorHAnsi" w:hAnsiTheme="majorHAnsi"/>
          <w:sz w:val="28"/>
          <w:szCs w:val="28"/>
        </w:rPr>
        <w:t xml:space="preserve">:  staff is having difficulty gaining access to their building during non building hours.  They have been threatened to have their accessibility taken away and that they will be charged by department for every time the alarm is set off.  </w:t>
      </w:r>
      <w:r>
        <w:rPr>
          <w:rFonts w:asciiTheme="majorHAnsi" w:hAnsiTheme="majorHAnsi"/>
          <w:sz w:val="28"/>
          <w:szCs w:val="28"/>
          <w:u w:val="single"/>
        </w:rPr>
        <w:t>South</w:t>
      </w:r>
      <w:r>
        <w:rPr>
          <w:rFonts w:asciiTheme="majorHAnsi" w:hAnsiTheme="majorHAnsi"/>
          <w:sz w:val="28"/>
          <w:szCs w:val="28"/>
        </w:rPr>
        <w:t xml:space="preserve"> stated that they are being charged for the same offense, but by individual and not by department.</w:t>
      </w:r>
    </w:p>
    <w:p w:rsidR="003D4B30" w:rsidRDefault="0084085C" w:rsidP="0084085C">
      <w:pPr>
        <w:pStyle w:val="ListParagraph"/>
        <w:numPr>
          <w:ilvl w:val="0"/>
          <w:numId w:val="4"/>
        </w:numPr>
        <w:rPr>
          <w:rFonts w:asciiTheme="majorHAnsi" w:hAnsiTheme="majorHAnsi"/>
          <w:sz w:val="28"/>
          <w:szCs w:val="28"/>
        </w:rPr>
      </w:pPr>
      <w:proofErr w:type="spellStart"/>
      <w:r>
        <w:rPr>
          <w:rFonts w:asciiTheme="majorHAnsi" w:hAnsiTheme="majorHAnsi"/>
          <w:sz w:val="28"/>
          <w:szCs w:val="28"/>
          <w:u w:val="single"/>
        </w:rPr>
        <w:t>Cherrington</w:t>
      </w:r>
      <w:proofErr w:type="spellEnd"/>
      <w:r>
        <w:rPr>
          <w:rFonts w:asciiTheme="majorHAnsi" w:hAnsiTheme="majorHAnsi"/>
          <w:sz w:val="28"/>
          <w:szCs w:val="28"/>
          <w:u w:val="single"/>
        </w:rPr>
        <w:t>:</w:t>
      </w:r>
      <w:r>
        <w:rPr>
          <w:rFonts w:asciiTheme="majorHAnsi" w:hAnsiTheme="majorHAnsi"/>
          <w:sz w:val="28"/>
          <w:szCs w:val="28"/>
        </w:rPr>
        <w:t xml:space="preserve">  the school recently suffered the loss of a first grader.  There is concern that no communication was made to the district.  In the past, when this occurs with a middle school or high school student the entire district is notified.  Having all teachers aware helps greatly with the conversations that occur</w:t>
      </w:r>
      <w:r w:rsidR="003D4B30">
        <w:rPr>
          <w:rFonts w:asciiTheme="majorHAnsi" w:hAnsiTheme="majorHAnsi"/>
          <w:sz w:val="28"/>
          <w:szCs w:val="28"/>
        </w:rPr>
        <w:t xml:space="preserve"> with the students.  On the same topic, teachers were told that unless they had </w:t>
      </w:r>
      <w:r w:rsidR="003D4B30">
        <w:rPr>
          <w:rFonts w:asciiTheme="majorHAnsi" w:hAnsiTheme="majorHAnsi"/>
          <w:sz w:val="28"/>
          <w:szCs w:val="28"/>
        </w:rPr>
        <w:lastRenderedPageBreak/>
        <w:t>personal leave, they could not attend the funeral. There were instructional coaches that were willing to cover the classes, but it was not allowed.  The question was asked if we should have some type of funeral leave process when it is a student from our school.</w:t>
      </w:r>
    </w:p>
    <w:p w:rsidR="003D4B30" w:rsidRDefault="003D4B30" w:rsidP="0084085C">
      <w:pPr>
        <w:pStyle w:val="ListParagraph"/>
        <w:numPr>
          <w:ilvl w:val="0"/>
          <w:numId w:val="4"/>
        </w:numPr>
        <w:rPr>
          <w:rFonts w:asciiTheme="majorHAnsi" w:hAnsiTheme="majorHAnsi"/>
          <w:sz w:val="28"/>
          <w:szCs w:val="28"/>
        </w:rPr>
      </w:pPr>
      <w:r>
        <w:rPr>
          <w:rFonts w:asciiTheme="majorHAnsi" w:hAnsiTheme="majorHAnsi"/>
          <w:sz w:val="28"/>
          <w:szCs w:val="28"/>
          <w:u w:val="single"/>
        </w:rPr>
        <w:t>Wilder:</w:t>
      </w:r>
      <w:r>
        <w:rPr>
          <w:rFonts w:asciiTheme="majorHAnsi" w:hAnsiTheme="majorHAnsi"/>
          <w:sz w:val="28"/>
          <w:szCs w:val="28"/>
        </w:rPr>
        <w:t xml:space="preserve">  it was mentioned that they also had a student loss last year and their concern dealt with very little counseling or follow through for the students.</w:t>
      </w:r>
    </w:p>
    <w:p w:rsidR="003D4B30" w:rsidRDefault="003D4B30" w:rsidP="0084085C">
      <w:pPr>
        <w:pStyle w:val="ListParagraph"/>
        <w:numPr>
          <w:ilvl w:val="0"/>
          <w:numId w:val="4"/>
        </w:numPr>
        <w:rPr>
          <w:rFonts w:asciiTheme="majorHAnsi" w:hAnsiTheme="majorHAnsi"/>
          <w:sz w:val="28"/>
          <w:szCs w:val="28"/>
        </w:rPr>
      </w:pPr>
      <w:r>
        <w:rPr>
          <w:rFonts w:asciiTheme="majorHAnsi" w:hAnsiTheme="majorHAnsi"/>
          <w:sz w:val="28"/>
          <w:szCs w:val="28"/>
          <w:u w:val="single"/>
        </w:rPr>
        <w:t>Emerson:</w:t>
      </w:r>
      <w:r>
        <w:rPr>
          <w:rFonts w:asciiTheme="majorHAnsi" w:hAnsiTheme="majorHAnsi"/>
          <w:sz w:val="28"/>
          <w:szCs w:val="28"/>
        </w:rPr>
        <w:t xml:space="preserve">  the question was asked that if a third grade teacher does not have a reading endorsement, can they be shifted to another grade level or another building.  The answer is yes.  There are a few other acceptable ways to continue working with 3GG students.  They are listed in the ODE information.  It is recommended by administration that if you are an experienced teacher, you should go ahead and take the test.  However, they are not including reimbursement funds for this test.  It was also stated that teachers have had kno</w:t>
      </w:r>
      <w:r w:rsidR="00337B7A">
        <w:rPr>
          <w:rFonts w:asciiTheme="majorHAnsi" w:hAnsiTheme="majorHAnsi"/>
          <w:sz w:val="28"/>
          <w:szCs w:val="28"/>
        </w:rPr>
        <w:t>wledge of this need for 2 years and many went ahead and started the process of getting the necessary requirements.</w:t>
      </w:r>
    </w:p>
    <w:p w:rsidR="003D4B30" w:rsidRDefault="003D4B30" w:rsidP="0084085C">
      <w:pPr>
        <w:pStyle w:val="ListParagraph"/>
        <w:numPr>
          <w:ilvl w:val="0"/>
          <w:numId w:val="4"/>
        </w:numPr>
        <w:rPr>
          <w:rFonts w:asciiTheme="majorHAnsi" w:hAnsiTheme="majorHAnsi"/>
          <w:sz w:val="28"/>
          <w:szCs w:val="28"/>
        </w:rPr>
      </w:pPr>
      <w:r>
        <w:rPr>
          <w:rFonts w:asciiTheme="majorHAnsi" w:hAnsiTheme="majorHAnsi"/>
          <w:sz w:val="28"/>
          <w:szCs w:val="28"/>
          <w:u w:val="single"/>
        </w:rPr>
        <w:t>Frost:</w:t>
      </w:r>
      <w:r>
        <w:rPr>
          <w:rFonts w:asciiTheme="majorHAnsi" w:hAnsiTheme="majorHAnsi"/>
          <w:sz w:val="28"/>
          <w:szCs w:val="28"/>
        </w:rPr>
        <w:t xml:space="preserve">  if a reading specialist has been working with 3GG students for 1 to 2 hours a day, does the third grade teacher still need to get endorsement?  The answer is yes.  A further question </w:t>
      </w:r>
      <w:proofErr w:type="gramStart"/>
      <w:r>
        <w:rPr>
          <w:rFonts w:asciiTheme="majorHAnsi" w:hAnsiTheme="majorHAnsi"/>
          <w:sz w:val="28"/>
          <w:szCs w:val="28"/>
        </w:rPr>
        <w:t>occurred</w:t>
      </w:r>
      <w:proofErr w:type="gramEnd"/>
      <w:r>
        <w:rPr>
          <w:rFonts w:asciiTheme="majorHAnsi" w:hAnsiTheme="majorHAnsi"/>
          <w:sz w:val="28"/>
          <w:szCs w:val="28"/>
        </w:rPr>
        <w:t xml:space="preserve"> asking do first and second grade teachers need to have reading endorsements to work with students that are on a RIMP.</w:t>
      </w:r>
    </w:p>
    <w:p w:rsidR="00B251F9" w:rsidRDefault="003D4B30" w:rsidP="0084085C">
      <w:pPr>
        <w:pStyle w:val="ListParagraph"/>
        <w:numPr>
          <w:ilvl w:val="0"/>
          <w:numId w:val="4"/>
        </w:numPr>
        <w:rPr>
          <w:rFonts w:asciiTheme="majorHAnsi" w:hAnsiTheme="majorHAnsi"/>
          <w:sz w:val="28"/>
          <w:szCs w:val="28"/>
        </w:rPr>
      </w:pPr>
      <w:r>
        <w:rPr>
          <w:rFonts w:asciiTheme="majorHAnsi" w:hAnsiTheme="majorHAnsi"/>
          <w:sz w:val="28"/>
          <w:szCs w:val="28"/>
          <w:u w:val="single"/>
        </w:rPr>
        <w:t>Pointview:</w:t>
      </w:r>
      <w:r>
        <w:rPr>
          <w:rFonts w:asciiTheme="majorHAnsi" w:hAnsiTheme="majorHAnsi"/>
          <w:sz w:val="28"/>
          <w:szCs w:val="28"/>
        </w:rPr>
        <w:t xml:space="preserve">  teachers are being asked to help administer the OAA and PARCC tests.  Principal stated that if no one volunteers then she will pick people.  </w:t>
      </w:r>
      <w:r w:rsidR="00B251F9">
        <w:rPr>
          <w:rFonts w:asciiTheme="majorHAnsi" w:hAnsiTheme="majorHAnsi"/>
          <w:sz w:val="28"/>
          <w:szCs w:val="28"/>
        </w:rPr>
        <w:t xml:space="preserve">Do teachers </w:t>
      </w:r>
      <w:r w:rsidR="00B251F9" w:rsidRPr="00B251F9">
        <w:rPr>
          <w:rFonts w:asciiTheme="majorHAnsi" w:hAnsiTheme="majorHAnsi"/>
          <w:sz w:val="28"/>
          <w:szCs w:val="28"/>
          <w:u w:val="single"/>
        </w:rPr>
        <w:t>have</w:t>
      </w:r>
      <w:r w:rsidR="00B251F9">
        <w:rPr>
          <w:rFonts w:asciiTheme="majorHAnsi" w:hAnsiTheme="majorHAnsi"/>
          <w:sz w:val="28"/>
          <w:szCs w:val="28"/>
        </w:rPr>
        <w:t xml:space="preserve"> to give these tests?</w:t>
      </w:r>
    </w:p>
    <w:p w:rsidR="00B251F9" w:rsidRDefault="00B251F9" w:rsidP="0084085C">
      <w:pPr>
        <w:pStyle w:val="ListParagraph"/>
        <w:numPr>
          <w:ilvl w:val="0"/>
          <w:numId w:val="4"/>
        </w:numPr>
        <w:rPr>
          <w:rFonts w:asciiTheme="majorHAnsi" w:hAnsiTheme="majorHAnsi"/>
          <w:sz w:val="28"/>
          <w:szCs w:val="28"/>
        </w:rPr>
      </w:pPr>
      <w:r>
        <w:rPr>
          <w:rFonts w:asciiTheme="majorHAnsi" w:hAnsiTheme="majorHAnsi"/>
          <w:sz w:val="28"/>
          <w:szCs w:val="28"/>
          <w:u w:val="single"/>
        </w:rPr>
        <w:t>Heritage:</w:t>
      </w:r>
      <w:r>
        <w:rPr>
          <w:rFonts w:asciiTheme="majorHAnsi" w:hAnsiTheme="majorHAnsi"/>
          <w:sz w:val="28"/>
          <w:szCs w:val="28"/>
        </w:rPr>
        <w:t xml:space="preserve">  ESL teachers are being pulled between buildings to scribe/read the above tests.  Do they need to set their own schedule?   Another issue was that teachers have not had their pre conferences, observations and post conferences for OTES.</w:t>
      </w:r>
    </w:p>
    <w:p w:rsidR="00B251F9" w:rsidRDefault="00B251F9" w:rsidP="00B251F9">
      <w:pPr>
        <w:pStyle w:val="ListParagraph"/>
        <w:numPr>
          <w:ilvl w:val="0"/>
          <w:numId w:val="4"/>
        </w:numPr>
        <w:rPr>
          <w:rFonts w:asciiTheme="majorHAnsi" w:hAnsiTheme="majorHAnsi"/>
          <w:sz w:val="28"/>
          <w:szCs w:val="28"/>
        </w:rPr>
      </w:pPr>
      <w:r w:rsidRPr="00B251F9">
        <w:rPr>
          <w:rFonts w:asciiTheme="majorHAnsi" w:hAnsiTheme="majorHAnsi"/>
          <w:sz w:val="28"/>
          <w:szCs w:val="28"/>
        </w:rPr>
        <w:t>It was mentioned by many that the Central parking lot was icy for waiver day.</w:t>
      </w:r>
    </w:p>
    <w:p w:rsidR="006F73DA" w:rsidRPr="006F73DA" w:rsidRDefault="006F73DA" w:rsidP="006F73DA">
      <w:pPr>
        <w:rPr>
          <w:rFonts w:asciiTheme="majorHAnsi" w:hAnsiTheme="majorHAnsi"/>
          <w:sz w:val="28"/>
          <w:szCs w:val="28"/>
        </w:rPr>
      </w:pPr>
    </w:p>
    <w:p w:rsidR="00B251F9" w:rsidRDefault="00B251F9" w:rsidP="00B251F9">
      <w:pPr>
        <w:pStyle w:val="ListParagraph"/>
        <w:numPr>
          <w:ilvl w:val="0"/>
          <w:numId w:val="3"/>
        </w:numPr>
        <w:rPr>
          <w:rFonts w:asciiTheme="majorHAnsi" w:hAnsiTheme="majorHAnsi"/>
          <w:sz w:val="28"/>
          <w:szCs w:val="28"/>
        </w:rPr>
      </w:pPr>
      <w:r>
        <w:rPr>
          <w:rFonts w:asciiTheme="majorHAnsi" w:hAnsiTheme="majorHAnsi"/>
          <w:sz w:val="28"/>
          <w:szCs w:val="28"/>
        </w:rPr>
        <w:lastRenderedPageBreak/>
        <w:t>COMMITTEE REPORTS</w:t>
      </w:r>
    </w:p>
    <w:p w:rsidR="00B251F9" w:rsidRDefault="00B251F9" w:rsidP="00B251F9">
      <w:pPr>
        <w:pStyle w:val="ListParagraph"/>
        <w:numPr>
          <w:ilvl w:val="0"/>
          <w:numId w:val="5"/>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u w:val="single"/>
        </w:rPr>
        <w:t>Elections</w:t>
      </w:r>
      <w:r>
        <w:rPr>
          <w:rFonts w:asciiTheme="majorHAnsi" w:hAnsiTheme="majorHAnsi"/>
          <w:sz w:val="28"/>
          <w:szCs w:val="28"/>
        </w:rPr>
        <w:t>:  those wanting to run for local delegate to the NEA Rep Assembly need to e-mail Angie Lee by Feb 27</w:t>
      </w:r>
      <w:r w:rsidRPr="00B251F9">
        <w:rPr>
          <w:rFonts w:asciiTheme="majorHAnsi" w:hAnsiTheme="majorHAnsi"/>
          <w:sz w:val="28"/>
          <w:szCs w:val="28"/>
          <w:vertAlign w:val="superscript"/>
        </w:rPr>
        <w:t>th</w:t>
      </w:r>
      <w:r>
        <w:rPr>
          <w:rFonts w:asciiTheme="majorHAnsi" w:hAnsiTheme="majorHAnsi"/>
          <w:sz w:val="28"/>
          <w:szCs w:val="28"/>
        </w:rPr>
        <w:t>.  Those that are running for State Delegate should also contact Angie Lee and have their name put on the ballot for local delegate as well.</w:t>
      </w:r>
    </w:p>
    <w:p w:rsidR="00B251F9" w:rsidRPr="00B251F9" w:rsidRDefault="00B251F9" w:rsidP="00B251F9">
      <w:pPr>
        <w:pStyle w:val="ListParagraph"/>
        <w:numPr>
          <w:ilvl w:val="0"/>
          <w:numId w:val="5"/>
        </w:numPr>
        <w:rPr>
          <w:rFonts w:asciiTheme="majorHAnsi" w:hAnsiTheme="majorHAnsi"/>
          <w:sz w:val="28"/>
          <w:szCs w:val="28"/>
          <w:u w:val="single"/>
        </w:rPr>
      </w:pPr>
      <w:r w:rsidRPr="00B251F9">
        <w:rPr>
          <w:rFonts w:asciiTheme="majorHAnsi" w:hAnsiTheme="majorHAnsi"/>
          <w:sz w:val="28"/>
          <w:szCs w:val="28"/>
          <w:u w:val="single"/>
        </w:rPr>
        <w:t>Bargaining:</w:t>
      </w:r>
      <w:r>
        <w:rPr>
          <w:rFonts w:asciiTheme="majorHAnsi" w:hAnsiTheme="majorHAnsi"/>
          <w:sz w:val="28"/>
          <w:szCs w:val="28"/>
          <w:u w:val="single"/>
        </w:rPr>
        <w:t xml:space="preserve">  </w:t>
      </w:r>
      <w:r>
        <w:rPr>
          <w:rFonts w:asciiTheme="majorHAnsi" w:hAnsiTheme="majorHAnsi"/>
          <w:sz w:val="28"/>
          <w:szCs w:val="28"/>
        </w:rPr>
        <w:t>the team has 2 building hearings left.  The team will meet on Thursday, Feb 12 to create a survey that should be out to members by early March.  Please make sure that your teachers complete the survey.  This is their opportunity to share their thoughts and preferences with the team.</w:t>
      </w:r>
    </w:p>
    <w:p w:rsidR="00706B32" w:rsidRDefault="00B251F9" w:rsidP="00706B32">
      <w:pPr>
        <w:pStyle w:val="ListParagraph"/>
        <w:numPr>
          <w:ilvl w:val="0"/>
          <w:numId w:val="5"/>
        </w:numPr>
        <w:rPr>
          <w:rFonts w:asciiTheme="majorHAnsi" w:hAnsiTheme="majorHAnsi"/>
          <w:sz w:val="28"/>
          <w:szCs w:val="28"/>
          <w:u w:val="single"/>
        </w:rPr>
      </w:pPr>
      <w:r>
        <w:rPr>
          <w:rFonts w:asciiTheme="majorHAnsi" w:hAnsiTheme="majorHAnsi"/>
          <w:sz w:val="28"/>
          <w:szCs w:val="28"/>
          <w:u w:val="single"/>
        </w:rPr>
        <w:t xml:space="preserve">Friend of Education:  </w:t>
      </w:r>
      <w:r>
        <w:rPr>
          <w:rFonts w:asciiTheme="majorHAnsi" w:hAnsiTheme="majorHAnsi"/>
          <w:sz w:val="28"/>
          <w:szCs w:val="28"/>
        </w:rPr>
        <w:t>this award is for non paid individuals that have made a difference in a classroom or school.  Nomination forms will be sent out soon and will be due on Wed, March 18</w:t>
      </w:r>
      <w:r w:rsidRPr="00B251F9">
        <w:rPr>
          <w:rFonts w:asciiTheme="majorHAnsi" w:hAnsiTheme="majorHAnsi"/>
          <w:sz w:val="28"/>
          <w:szCs w:val="28"/>
          <w:vertAlign w:val="superscript"/>
        </w:rPr>
        <w:t>th</w:t>
      </w:r>
      <w:r>
        <w:rPr>
          <w:rFonts w:asciiTheme="majorHAnsi" w:hAnsiTheme="majorHAnsi"/>
          <w:sz w:val="28"/>
          <w:szCs w:val="28"/>
        </w:rPr>
        <w:t>.</w:t>
      </w:r>
    </w:p>
    <w:p w:rsidR="00706B32" w:rsidRPr="00706B32" w:rsidRDefault="00706B32" w:rsidP="00706B32">
      <w:pPr>
        <w:pStyle w:val="ListParagraph"/>
        <w:numPr>
          <w:ilvl w:val="0"/>
          <w:numId w:val="3"/>
        </w:numPr>
        <w:rPr>
          <w:rFonts w:asciiTheme="majorHAnsi" w:hAnsiTheme="majorHAnsi"/>
          <w:sz w:val="28"/>
          <w:szCs w:val="28"/>
          <w:u w:val="single"/>
        </w:rPr>
      </w:pPr>
      <w:r>
        <w:rPr>
          <w:rFonts w:asciiTheme="majorHAnsi" w:hAnsiTheme="majorHAnsi"/>
          <w:sz w:val="28"/>
          <w:szCs w:val="28"/>
        </w:rPr>
        <w:t xml:space="preserve"> OLD BUSINESS</w:t>
      </w:r>
    </w:p>
    <w:p w:rsidR="00706B32" w:rsidRPr="00706B32" w:rsidRDefault="00706B32" w:rsidP="00706B32">
      <w:pPr>
        <w:pStyle w:val="ListParagraph"/>
        <w:numPr>
          <w:ilvl w:val="0"/>
          <w:numId w:val="6"/>
        </w:numPr>
        <w:rPr>
          <w:rFonts w:asciiTheme="majorHAnsi" w:hAnsiTheme="majorHAnsi"/>
          <w:sz w:val="28"/>
          <w:szCs w:val="28"/>
          <w:u w:val="single"/>
        </w:rPr>
      </w:pPr>
      <w:r>
        <w:rPr>
          <w:rFonts w:asciiTheme="majorHAnsi" w:hAnsiTheme="majorHAnsi"/>
          <w:sz w:val="28"/>
          <w:szCs w:val="28"/>
        </w:rPr>
        <w:t xml:space="preserve"> </w:t>
      </w:r>
      <w:r>
        <w:rPr>
          <w:rFonts w:asciiTheme="majorHAnsi" w:hAnsiTheme="majorHAnsi"/>
          <w:sz w:val="28"/>
          <w:szCs w:val="28"/>
          <w:u w:val="single"/>
        </w:rPr>
        <w:t>T Shirt Sales:</w:t>
      </w:r>
      <w:r>
        <w:rPr>
          <w:rFonts w:asciiTheme="majorHAnsi" w:hAnsiTheme="majorHAnsi"/>
          <w:sz w:val="28"/>
          <w:szCs w:val="28"/>
        </w:rPr>
        <w:t xml:space="preserve">  deadline for ordering is tomorrow morning.  </w:t>
      </w:r>
      <w:proofErr w:type="gramStart"/>
      <w:r>
        <w:rPr>
          <w:rFonts w:asciiTheme="majorHAnsi" w:hAnsiTheme="majorHAnsi"/>
          <w:sz w:val="28"/>
          <w:szCs w:val="28"/>
        </w:rPr>
        <w:t>Shirts  should</w:t>
      </w:r>
      <w:proofErr w:type="gramEnd"/>
      <w:r>
        <w:rPr>
          <w:rFonts w:asciiTheme="majorHAnsi" w:hAnsiTheme="majorHAnsi"/>
          <w:sz w:val="28"/>
          <w:szCs w:val="28"/>
        </w:rPr>
        <w:t xml:space="preserve"> be in by the end of next week.</w:t>
      </w:r>
    </w:p>
    <w:p w:rsidR="00706B32" w:rsidRPr="008127E4" w:rsidRDefault="00706B32" w:rsidP="00706B32">
      <w:pPr>
        <w:pStyle w:val="ListParagraph"/>
        <w:numPr>
          <w:ilvl w:val="0"/>
          <w:numId w:val="3"/>
        </w:numPr>
        <w:rPr>
          <w:rFonts w:asciiTheme="majorHAnsi" w:hAnsiTheme="majorHAnsi"/>
          <w:sz w:val="28"/>
          <w:szCs w:val="28"/>
        </w:rPr>
      </w:pPr>
      <w:r w:rsidRPr="008127E4">
        <w:rPr>
          <w:rFonts w:asciiTheme="majorHAnsi" w:hAnsiTheme="majorHAnsi"/>
          <w:sz w:val="28"/>
          <w:szCs w:val="28"/>
        </w:rPr>
        <w:t>NEW BUSINESS</w:t>
      </w:r>
    </w:p>
    <w:p w:rsidR="008127E4" w:rsidRPr="006F73DA" w:rsidRDefault="00706B32" w:rsidP="00706B32">
      <w:pPr>
        <w:pStyle w:val="ListParagraph"/>
        <w:numPr>
          <w:ilvl w:val="0"/>
          <w:numId w:val="7"/>
        </w:numPr>
        <w:rPr>
          <w:rFonts w:asciiTheme="majorHAnsi" w:hAnsiTheme="majorHAnsi"/>
          <w:sz w:val="28"/>
          <w:szCs w:val="28"/>
          <w:u w:val="single"/>
        </w:rPr>
      </w:pPr>
      <w:r>
        <w:rPr>
          <w:rFonts w:asciiTheme="majorHAnsi" w:hAnsiTheme="majorHAnsi"/>
          <w:sz w:val="28"/>
          <w:szCs w:val="28"/>
          <w:u w:val="single"/>
        </w:rPr>
        <w:t xml:space="preserve"> Rhonda’s Tax Reimbursement for Stipend:  </w:t>
      </w:r>
      <w:r>
        <w:rPr>
          <w:rFonts w:asciiTheme="majorHAnsi" w:hAnsiTheme="majorHAnsi"/>
          <w:sz w:val="28"/>
          <w:szCs w:val="28"/>
        </w:rPr>
        <w:t xml:space="preserve">In 2012 Rhonda was issued 3 stipends (vice president, bargaining, </w:t>
      </w:r>
      <w:proofErr w:type="spellStart"/>
      <w:r>
        <w:rPr>
          <w:rFonts w:asciiTheme="majorHAnsi" w:hAnsiTheme="majorHAnsi"/>
          <w:sz w:val="28"/>
          <w:szCs w:val="28"/>
        </w:rPr>
        <w:t>WEAthervane</w:t>
      </w:r>
      <w:proofErr w:type="spellEnd"/>
      <w:r>
        <w:rPr>
          <w:rFonts w:asciiTheme="majorHAnsi" w:hAnsiTheme="majorHAnsi"/>
          <w:sz w:val="28"/>
          <w:szCs w:val="28"/>
        </w:rPr>
        <w:t xml:space="preserve">) for $6100.  She claimed it on her taxes.  In June 2014, she received a letter stating that she needed to claim the stipend as an independent contractor.  She needs to pay $600.  She appealed the claim.  IRA denied the appeal.  The OEA attorneys stated that it isn’t right, but there is no way around it.  The officers feel that we should help Rhonda with this expense.  The following suggestions were made: 1) TPO the amount for next year 2) </w:t>
      </w:r>
      <w:proofErr w:type="gramStart"/>
      <w:r>
        <w:rPr>
          <w:rFonts w:asciiTheme="majorHAnsi" w:hAnsiTheme="majorHAnsi"/>
          <w:sz w:val="28"/>
          <w:szCs w:val="28"/>
        </w:rPr>
        <w:t>donate</w:t>
      </w:r>
      <w:proofErr w:type="gramEnd"/>
      <w:r>
        <w:rPr>
          <w:rFonts w:asciiTheme="majorHAnsi" w:hAnsiTheme="majorHAnsi"/>
          <w:sz w:val="28"/>
          <w:szCs w:val="28"/>
        </w:rPr>
        <w:t xml:space="preserve"> a gift to her</w:t>
      </w:r>
      <w:r w:rsidR="008127E4">
        <w:rPr>
          <w:rFonts w:asciiTheme="majorHAnsi" w:hAnsiTheme="majorHAnsi"/>
          <w:sz w:val="28"/>
          <w:szCs w:val="28"/>
        </w:rPr>
        <w:t xml:space="preserve"> 3) write a check to the IRS directly.  Overriding all of these suggestions was the fact that we don’t want anything to come back on Rhonda.  It was decided to table the decision and let David do research to see what can be done.  Officers will meet to discuss his findings and then bring it to the next exec. </w:t>
      </w:r>
      <w:proofErr w:type="gramStart"/>
      <w:r w:rsidR="008127E4">
        <w:rPr>
          <w:rFonts w:asciiTheme="majorHAnsi" w:hAnsiTheme="majorHAnsi"/>
          <w:sz w:val="28"/>
          <w:szCs w:val="28"/>
        </w:rPr>
        <w:t>meeting</w:t>
      </w:r>
      <w:proofErr w:type="gramEnd"/>
      <w:r w:rsidR="008127E4">
        <w:rPr>
          <w:rFonts w:asciiTheme="majorHAnsi" w:hAnsiTheme="majorHAnsi"/>
          <w:sz w:val="28"/>
          <w:szCs w:val="28"/>
        </w:rPr>
        <w:t>.</w:t>
      </w:r>
    </w:p>
    <w:p w:rsidR="006F73DA" w:rsidRDefault="006F73DA" w:rsidP="006F73DA">
      <w:pPr>
        <w:rPr>
          <w:rFonts w:asciiTheme="majorHAnsi" w:hAnsiTheme="majorHAnsi"/>
          <w:sz w:val="28"/>
          <w:szCs w:val="28"/>
          <w:u w:val="single"/>
        </w:rPr>
      </w:pPr>
    </w:p>
    <w:p w:rsidR="006F73DA" w:rsidRPr="006F73DA" w:rsidRDefault="006F73DA" w:rsidP="006F73DA">
      <w:pPr>
        <w:rPr>
          <w:rFonts w:asciiTheme="majorHAnsi" w:hAnsiTheme="majorHAnsi"/>
          <w:sz w:val="28"/>
          <w:szCs w:val="28"/>
          <w:u w:val="single"/>
        </w:rPr>
      </w:pPr>
      <w:bookmarkStart w:id="0" w:name="_GoBack"/>
      <w:bookmarkEnd w:id="0"/>
    </w:p>
    <w:p w:rsidR="008127E4" w:rsidRDefault="008127E4" w:rsidP="008127E4">
      <w:pPr>
        <w:pStyle w:val="ListParagraph"/>
        <w:numPr>
          <w:ilvl w:val="0"/>
          <w:numId w:val="3"/>
        </w:numPr>
        <w:rPr>
          <w:rFonts w:asciiTheme="majorHAnsi" w:hAnsiTheme="majorHAnsi"/>
          <w:sz w:val="28"/>
          <w:szCs w:val="28"/>
          <w:u w:val="single"/>
        </w:rPr>
      </w:pPr>
      <w:r>
        <w:rPr>
          <w:rFonts w:asciiTheme="majorHAnsi" w:hAnsiTheme="majorHAnsi"/>
          <w:sz w:val="28"/>
          <w:szCs w:val="28"/>
        </w:rPr>
        <w:lastRenderedPageBreak/>
        <w:t xml:space="preserve"> ANNOUNCEMENTS</w:t>
      </w:r>
    </w:p>
    <w:p w:rsidR="008127E4" w:rsidRPr="008127E4" w:rsidRDefault="008127E4" w:rsidP="008127E4">
      <w:pPr>
        <w:pStyle w:val="ListParagraph"/>
        <w:numPr>
          <w:ilvl w:val="0"/>
          <w:numId w:val="9"/>
        </w:numPr>
        <w:rPr>
          <w:rFonts w:asciiTheme="majorHAnsi" w:hAnsiTheme="majorHAnsi"/>
          <w:sz w:val="28"/>
          <w:szCs w:val="28"/>
          <w:u w:val="single"/>
        </w:rPr>
      </w:pPr>
      <w:r>
        <w:rPr>
          <w:rFonts w:asciiTheme="majorHAnsi" w:hAnsiTheme="majorHAnsi"/>
          <w:sz w:val="28"/>
          <w:szCs w:val="28"/>
          <w:u w:val="single"/>
        </w:rPr>
        <w:t xml:space="preserve">Weathervane:  </w:t>
      </w:r>
      <w:r>
        <w:rPr>
          <w:rFonts w:asciiTheme="majorHAnsi" w:hAnsiTheme="majorHAnsi"/>
          <w:sz w:val="28"/>
          <w:szCs w:val="28"/>
        </w:rPr>
        <w:t>remember to send births and deaths to Rhonda.</w:t>
      </w:r>
    </w:p>
    <w:p w:rsidR="008127E4" w:rsidRDefault="008127E4" w:rsidP="008127E4">
      <w:pPr>
        <w:pStyle w:val="ListParagraph"/>
        <w:numPr>
          <w:ilvl w:val="0"/>
          <w:numId w:val="9"/>
        </w:numPr>
        <w:rPr>
          <w:rFonts w:asciiTheme="majorHAnsi" w:hAnsiTheme="majorHAnsi"/>
          <w:sz w:val="28"/>
          <w:szCs w:val="28"/>
        </w:rPr>
      </w:pPr>
      <w:r w:rsidRPr="008127E4">
        <w:rPr>
          <w:rFonts w:asciiTheme="majorHAnsi" w:hAnsiTheme="majorHAnsi"/>
          <w:sz w:val="28"/>
          <w:szCs w:val="28"/>
        </w:rPr>
        <w:t>All day kindergarten will be discussed and possibly voted on at the board meeting this evening.</w:t>
      </w:r>
      <w:r>
        <w:rPr>
          <w:rFonts w:asciiTheme="majorHAnsi" w:hAnsiTheme="majorHAnsi"/>
          <w:sz w:val="28"/>
          <w:szCs w:val="28"/>
        </w:rPr>
        <w:t xml:space="preserve">  This would be for the 2015-2016 year.</w:t>
      </w:r>
    </w:p>
    <w:p w:rsidR="008127E4" w:rsidRDefault="008127E4" w:rsidP="008127E4">
      <w:pPr>
        <w:pStyle w:val="ListParagraph"/>
        <w:ind w:left="1440"/>
        <w:rPr>
          <w:rFonts w:asciiTheme="majorHAnsi" w:hAnsiTheme="majorHAnsi"/>
          <w:sz w:val="28"/>
          <w:szCs w:val="28"/>
        </w:rPr>
      </w:pPr>
    </w:p>
    <w:p w:rsidR="008127E4" w:rsidRDefault="008127E4" w:rsidP="008127E4">
      <w:pPr>
        <w:pStyle w:val="ListParagraph"/>
        <w:numPr>
          <w:ilvl w:val="0"/>
          <w:numId w:val="3"/>
        </w:numPr>
        <w:rPr>
          <w:rFonts w:asciiTheme="majorHAnsi" w:hAnsiTheme="majorHAnsi"/>
          <w:sz w:val="28"/>
          <w:szCs w:val="28"/>
        </w:rPr>
      </w:pPr>
      <w:r>
        <w:rPr>
          <w:rFonts w:asciiTheme="majorHAnsi" w:hAnsiTheme="majorHAnsi"/>
          <w:sz w:val="28"/>
          <w:szCs w:val="28"/>
        </w:rPr>
        <w:t xml:space="preserve"> DRAWING</w:t>
      </w:r>
    </w:p>
    <w:p w:rsidR="008127E4" w:rsidRDefault="008127E4" w:rsidP="008127E4">
      <w:pPr>
        <w:pStyle w:val="ListParagraph"/>
        <w:ind w:left="1080"/>
        <w:rPr>
          <w:rFonts w:asciiTheme="majorHAnsi" w:hAnsiTheme="majorHAnsi"/>
          <w:sz w:val="28"/>
          <w:szCs w:val="28"/>
        </w:rPr>
      </w:pPr>
      <w:r>
        <w:rPr>
          <w:rFonts w:asciiTheme="majorHAnsi" w:hAnsiTheme="majorHAnsi"/>
          <w:sz w:val="28"/>
          <w:szCs w:val="28"/>
        </w:rPr>
        <w:t xml:space="preserve">Congratulations to Beth </w:t>
      </w:r>
      <w:proofErr w:type="spellStart"/>
      <w:r>
        <w:rPr>
          <w:rFonts w:asciiTheme="majorHAnsi" w:hAnsiTheme="majorHAnsi"/>
          <w:sz w:val="28"/>
          <w:szCs w:val="28"/>
        </w:rPr>
        <w:t>Morvay</w:t>
      </w:r>
      <w:proofErr w:type="spellEnd"/>
      <w:r>
        <w:rPr>
          <w:rFonts w:asciiTheme="majorHAnsi" w:hAnsiTheme="majorHAnsi"/>
          <w:sz w:val="28"/>
          <w:szCs w:val="28"/>
        </w:rPr>
        <w:t xml:space="preserve">, Michele </w:t>
      </w:r>
      <w:proofErr w:type="spellStart"/>
      <w:r>
        <w:rPr>
          <w:rFonts w:asciiTheme="majorHAnsi" w:hAnsiTheme="majorHAnsi"/>
          <w:sz w:val="28"/>
          <w:szCs w:val="28"/>
        </w:rPr>
        <w:t>Bertus</w:t>
      </w:r>
      <w:proofErr w:type="spellEnd"/>
      <w:r>
        <w:rPr>
          <w:rFonts w:asciiTheme="majorHAnsi" w:hAnsiTheme="majorHAnsi"/>
          <w:sz w:val="28"/>
          <w:szCs w:val="28"/>
        </w:rPr>
        <w:t xml:space="preserve"> and Dana Harmon</w:t>
      </w:r>
    </w:p>
    <w:p w:rsidR="008127E4" w:rsidRDefault="008127E4" w:rsidP="008127E4">
      <w:pPr>
        <w:pStyle w:val="ListParagraph"/>
        <w:numPr>
          <w:ilvl w:val="0"/>
          <w:numId w:val="3"/>
        </w:numPr>
        <w:rPr>
          <w:rFonts w:asciiTheme="majorHAnsi" w:hAnsiTheme="majorHAnsi"/>
          <w:sz w:val="28"/>
          <w:szCs w:val="28"/>
        </w:rPr>
      </w:pPr>
      <w:r>
        <w:rPr>
          <w:rFonts w:asciiTheme="majorHAnsi" w:hAnsiTheme="majorHAnsi"/>
          <w:sz w:val="28"/>
          <w:szCs w:val="28"/>
        </w:rPr>
        <w:t>NEXT EXECUTIVE MEETING IS MARCH 9, 2015</w:t>
      </w:r>
    </w:p>
    <w:p w:rsidR="008127E4" w:rsidRDefault="008127E4" w:rsidP="008127E4">
      <w:pPr>
        <w:pStyle w:val="ListParagraph"/>
        <w:ind w:left="1080"/>
        <w:rPr>
          <w:rFonts w:asciiTheme="majorHAnsi" w:hAnsiTheme="majorHAnsi"/>
          <w:sz w:val="28"/>
          <w:szCs w:val="28"/>
        </w:rPr>
      </w:pPr>
      <w:r>
        <w:rPr>
          <w:rFonts w:asciiTheme="majorHAnsi" w:hAnsiTheme="majorHAnsi"/>
          <w:sz w:val="28"/>
          <w:szCs w:val="28"/>
        </w:rPr>
        <w:t xml:space="preserve">Jackie Ryan moves for adjournment.  Lauren </w:t>
      </w:r>
      <w:proofErr w:type="spellStart"/>
      <w:r>
        <w:rPr>
          <w:rFonts w:asciiTheme="majorHAnsi" w:hAnsiTheme="majorHAnsi"/>
          <w:sz w:val="28"/>
          <w:szCs w:val="28"/>
        </w:rPr>
        <w:t>Sefton</w:t>
      </w:r>
      <w:proofErr w:type="spellEnd"/>
      <w:r>
        <w:rPr>
          <w:rFonts w:asciiTheme="majorHAnsi" w:hAnsiTheme="majorHAnsi"/>
          <w:sz w:val="28"/>
          <w:szCs w:val="28"/>
        </w:rPr>
        <w:t xml:space="preserve"> seconded.  The meeting was adjourned at 5:10</w:t>
      </w:r>
      <w:r w:rsidR="009B0CAA">
        <w:rPr>
          <w:rFonts w:asciiTheme="majorHAnsi" w:hAnsiTheme="majorHAnsi"/>
          <w:sz w:val="28"/>
          <w:szCs w:val="28"/>
        </w:rPr>
        <w:t>.</w:t>
      </w:r>
    </w:p>
    <w:p w:rsidR="00024237" w:rsidRPr="008127E4" w:rsidRDefault="00024237" w:rsidP="008127E4">
      <w:pPr>
        <w:pStyle w:val="ListParagraph"/>
        <w:ind w:left="1080"/>
        <w:rPr>
          <w:rFonts w:asciiTheme="majorHAnsi" w:hAnsiTheme="majorHAnsi"/>
          <w:sz w:val="28"/>
          <w:szCs w:val="28"/>
        </w:rPr>
      </w:pPr>
      <w:r w:rsidRPr="008127E4">
        <w:rPr>
          <w:rFonts w:asciiTheme="majorHAnsi" w:hAnsiTheme="majorHAnsi"/>
          <w:sz w:val="28"/>
          <w:szCs w:val="28"/>
        </w:rPr>
        <w:br/>
      </w:r>
    </w:p>
    <w:p w:rsidR="00024237" w:rsidRPr="00024237" w:rsidRDefault="00024237" w:rsidP="00024237">
      <w:pPr>
        <w:jc w:val="center"/>
        <w:rPr>
          <w:rFonts w:asciiTheme="majorHAnsi" w:hAnsiTheme="majorHAnsi"/>
          <w:sz w:val="32"/>
          <w:szCs w:val="32"/>
        </w:rPr>
      </w:pPr>
    </w:p>
    <w:sectPr w:rsidR="00024237" w:rsidRPr="00024237" w:rsidSect="00E64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7F88"/>
    <w:multiLevelType w:val="hybridMultilevel"/>
    <w:tmpl w:val="4B28BC10"/>
    <w:lvl w:ilvl="0" w:tplc="18BE6F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963D58"/>
    <w:multiLevelType w:val="hybridMultilevel"/>
    <w:tmpl w:val="B4001472"/>
    <w:lvl w:ilvl="0" w:tplc="D7B28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C70E05"/>
    <w:multiLevelType w:val="hybridMultilevel"/>
    <w:tmpl w:val="200230DC"/>
    <w:lvl w:ilvl="0" w:tplc="F906FC4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EB7E30"/>
    <w:multiLevelType w:val="hybridMultilevel"/>
    <w:tmpl w:val="132E1286"/>
    <w:lvl w:ilvl="0" w:tplc="1110E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229DE"/>
    <w:multiLevelType w:val="hybridMultilevel"/>
    <w:tmpl w:val="90AE01EE"/>
    <w:lvl w:ilvl="0" w:tplc="13645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40994"/>
    <w:multiLevelType w:val="hybridMultilevel"/>
    <w:tmpl w:val="A2424EFE"/>
    <w:lvl w:ilvl="0" w:tplc="AA365B6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41D24E3F"/>
    <w:multiLevelType w:val="hybridMultilevel"/>
    <w:tmpl w:val="3C86381C"/>
    <w:lvl w:ilvl="0" w:tplc="55867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77A6C"/>
    <w:multiLevelType w:val="hybridMultilevel"/>
    <w:tmpl w:val="4D226B74"/>
    <w:lvl w:ilvl="0" w:tplc="AEB62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0611A4"/>
    <w:multiLevelType w:val="hybridMultilevel"/>
    <w:tmpl w:val="01D80C98"/>
    <w:lvl w:ilvl="0" w:tplc="56989CAC">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024237"/>
    <w:rsid w:val="00024237"/>
    <w:rsid w:val="00337B7A"/>
    <w:rsid w:val="00377CBF"/>
    <w:rsid w:val="003D4B30"/>
    <w:rsid w:val="004F0867"/>
    <w:rsid w:val="00593355"/>
    <w:rsid w:val="006F73DA"/>
    <w:rsid w:val="00706B32"/>
    <w:rsid w:val="008127E4"/>
    <w:rsid w:val="0084085C"/>
    <w:rsid w:val="009B0CAA"/>
    <w:rsid w:val="00B251F9"/>
    <w:rsid w:val="00E6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Rostorfer</dc:creator>
  <cp:lastModifiedBy>WCS</cp:lastModifiedBy>
  <cp:revision>2</cp:revision>
  <dcterms:created xsi:type="dcterms:W3CDTF">2015-02-17T13:59:00Z</dcterms:created>
  <dcterms:modified xsi:type="dcterms:W3CDTF">2015-02-17T13:59:00Z</dcterms:modified>
</cp:coreProperties>
</file>